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83"/>
          </w:tblGrid>
          <w:tr w:rsidR="006C618D" w:rsidRPr="003255A2" w14:paraId="3E929379" w14:textId="77777777" w:rsidTr="00F3767C">
            <w:tc>
              <w:tcPr>
                <w:tcW w:w="4883" w:type="dxa"/>
              </w:tcPr>
              <w:p w14:paraId="13F4741F" w14:textId="77777777" w:rsidR="0008762C" w:rsidRPr="00F3767C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F3767C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4542DFDB" w:rsidR="006C618D" w:rsidRPr="00013D77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F3767C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F3767C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F3767C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663B3B" w:rsidRPr="00663B3B">
                  <w:rPr>
                    <w:rFonts w:ascii="Times New Roman" w:hAnsi="Times New Roman"/>
                    <w:sz w:val="24"/>
                    <w:szCs w:val="24"/>
                  </w:rPr>
                  <w:t>1</w:t>
                </w:r>
                <w:r w:rsidR="00663B3B">
                  <w:rPr>
                    <w:rFonts w:ascii="Times New Roman" w:hAnsi="Times New Roman"/>
                    <w:sz w:val="24"/>
                    <w:szCs w:val="24"/>
                  </w:rPr>
                  <w:t>1</w:t>
                </w:r>
                <w:r w:rsidRPr="00F3767C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663B3B">
                  <w:rPr>
                    <w:rFonts w:ascii="Times New Roman" w:hAnsi="Times New Roman"/>
                    <w:sz w:val="24"/>
                    <w:szCs w:val="24"/>
                  </w:rPr>
                  <w:t>06</w:t>
                </w:r>
                <w:r w:rsidR="0039096D" w:rsidRPr="00F3767C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Pr="00F3767C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013D77">
                  <w:rPr>
                    <w:rFonts w:ascii="Times New Roman" w:hAnsi="Times New Roman"/>
                    <w:sz w:val="24"/>
                    <w:szCs w:val="24"/>
                  </w:rPr>
                  <w:t>2150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0D7CE524" w:rsidR="006C618D" w:rsidRPr="00663B3B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663B3B">
            <w:rPr>
              <w:rFonts w:ascii="Times New Roman" w:hAnsi="Times New Roman" w:cs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663B3B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663B3B" w:rsidRPr="00663B3B">
            <w:rPr>
              <w:rFonts w:ascii="Times New Roman" w:hAnsi="Times New Roman" w:cs="Times New Roman"/>
              <w:b/>
              <w:sz w:val="24"/>
              <w:szCs w:val="24"/>
            </w:rPr>
            <w:t>MOBILIOS LAUKO ČIUOŽYKLOS SU ŠALDYMO ĮRANGA NUOMA (SU ČIUOŽYKLOS MONTAVIMU IR DEMONTAVIMU</w:t>
          </w:r>
          <w:r w:rsidR="00663B3B" w:rsidRPr="00663B3B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 xml:space="preserve"> </w:t>
          </w:r>
          <w:r w:rsidRPr="00663B3B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663B3B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220E244B" w14:textId="77777777" w:rsidR="0039096D" w:rsidRDefault="00E62DF2" w:rsidP="00E62DF2">
              <w:pPr>
                <w:pStyle w:val="Turinys2"/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  <w:r w:rsidR="0039096D" w:rsidRPr="0039096D">
                <w:t xml:space="preserve"> </w:t>
              </w:r>
            </w:p>
            <w:p w14:paraId="004B0F37" w14:textId="40983EFB" w:rsidR="0039096D" w:rsidRDefault="0039096D" w:rsidP="0039096D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r>
                <w:t xml:space="preserve">Pirkimo sąlygų </w:t>
              </w:r>
              <w:r>
                <w:rPr>
                  <w:lang w:val="en-US"/>
                </w:rPr>
                <w:t xml:space="preserve">3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6FE464CB" w14:textId="2BB508B7" w:rsidR="00E62DF2" w:rsidRPr="00300767" w:rsidRDefault="0039096D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„Aplinkos apsaugos </w:t>
                </w:r>
                <w:r>
                  <w:rPr>
                    <w:rStyle w:val="Hipersaitas"/>
                    <w:rFonts w:cstheme="minorHAnsi"/>
                    <w:noProof/>
                  </w:rPr>
                  <w:t>reikalavima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i“</w:t>
                </w:r>
              </w:hyperlink>
            </w:p>
            <w:bookmarkEnd w:id="2"/>
            <w:p w14:paraId="663FD980" w14:textId="4856C338" w:rsidR="00E62DF2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 xml:space="preserve">Pirkimo sąlygų </w:t>
              </w:r>
              <w:r w:rsidR="0039096D">
                <w:rPr>
                  <w:rFonts w:cstheme="minorHAnsi"/>
                  <w:noProof/>
                </w:rPr>
                <w:t>5</w:t>
              </w:r>
              <w:r w:rsidRPr="007C1ECB">
                <w:rPr>
                  <w:rFonts w:cstheme="minorHAnsi"/>
                  <w:noProof/>
                </w:rPr>
                <w:t xml:space="preserve"> priedas „</w:t>
              </w:r>
              <w:r w:rsidR="0039096D">
                <w:rPr>
                  <w:rFonts w:cstheme="minorHAnsi"/>
                  <w:noProof/>
                </w:rPr>
                <w:t>Tiekėjų pašalinimo pagrindai</w:t>
              </w:r>
              <w:r w:rsidRPr="007C1ECB">
                <w:rPr>
                  <w:rFonts w:cstheme="minorHAnsi"/>
                  <w:noProof/>
                </w:rPr>
                <w:t>"</w:t>
              </w:r>
            </w:p>
            <w:p w14:paraId="00FF60C9" w14:textId="3B41FA1E" w:rsidR="0039096D" w:rsidRDefault="0039096D" w:rsidP="0039096D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 xml:space="preserve">Pirkimo sąlygų </w:t>
              </w:r>
              <w:r>
                <w:rPr>
                  <w:rFonts w:cstheme="minorHAnsi"/>
                  <w:noProof/>
                </w:rPr>
                <w:t>6</w:t>
              </w:r>
              <w:r w:rsidRPr="007C1ECB">
                <w:rPr>
                  <w:rFonts w:cstheme="minorHAnsi"/>
                  <w:noProof/>
                </w:rPr>
                <w:t xml:space="preserve"> priedas „</w:t>
              </w:r>
              <w:r>
                <w:rPr>
                  <w:rFonts w:cstheme="minorHAnsi"/>
                  <w:noProof/>
                </w:rPr>
                <w:t>Pasiūlymų vertinimo kriterijai</w:t>
              </w:r>
              <w:r w:rsidRPr="007C1ECB">
                <w:rPr>
                  <w:rFonts w:cstheme="minorHAnsi"/>
                  <w:noProof/>
                </w:rPr>
                <w:t>"</w:t>
              </w:r>
            </w:p>
            <w:p w14:paraId="012FFF07" w14:textId="6030A036" w:rsidR="0039096D" w:rsidRPr="0039096D" w:rsidRDefault="0039096D" w:rsidP="0039096D"/>
            <w:p w14:paraId="573DEC97" w14:textId="106967DA" w:rsidR="00564817" w:rsidRPr="0039096D" w:rsidRDefault="00564817" w:rsidP="00564817">
              <w:r>
                <w:t xml:space="preserve">     </w:t>
              </w:r>
            </w:p>
            <w:p w14:paraId="13A2B9CB" w14:textId="43566D87" w:rsidR="00560C86" w:rsidRDefault="009568FC" w:rsidP="00560C86">
              <w:r>
                <w:t xml:space="preserve">    </w:t>
              </w:r>
              <w:r w:rsidR="009B0BCF">
                <w:t xml:space="preserve"> 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0CC20A39" w:rsidR="00FB3C75" w:rsidRPr="000278C8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0278C8">
        <w:rPr>
          <w:rFonts w:cstheme="minorHAnsi"/>
          <w:b/>
          <w:bCs/>
        </w:rPr>
        <w:t>Perkančioji organizacija</w:t>
      </w:r>
      <w:r w:rsidR="009A0509" w:rsidRPr="000278C8">
        <w:rPr>
          <w:rFonts w:cstheme="minorHAnsi"/>
        </w:rPr>
        <w:t xml:space="preserve"> </w:t>
      </w:r>
      <w:bookmarkStart w:id="13" w:name="_Hlk134430016"/>
      <w:r w:rsidR="009A0509" w:rsidRPr="000278C8">
        <w:rPr>
          <w:rFonts w:cstheme="minorHAnsi"/>
        </w:rPr>
        <w:t xml:space="preserve">–  </w:t>
      </w:r>
      <w:bookmarkEnd w:id="13"/>
      <w:r w:rsidR="00663B3B">
        <w:rPr>
          <w:rFonts w:cstheme="minorHAnsi"/>
        </w:rPr>
        <w:t>Kaišiadorių kultūros centras</w:t>
      </w:r>
      <w:r w:rsidR="0039096D" w:rsidRPr="00A64FD1">
        <w:rPr>
          <w:rFonts w:cstheme="minorHAnsi"/>
        </w:rPr>
        <w:t xml:space="preserve">, įmonės kodas </w:t>
      </w:r>
      <w:r w:rsidR="00663B3B" w:rsidRPr="00663B3B">
        <w:rPr>
          <w:rFonts w:cstheme="minorHAnsi"/>
        </w:rPr>
        <w:t>302240545</w:t>
      </w:r>
      <w:r w:rsidR="0039096D" w:rsidRPr="00A64FD1">
        <w:rPr>
          <w:rFonts w:cstheme="minorHAnsi"/>
        </w:rPr>
        <w:t xml:space="preserve">, buveinė </w:t>
      </w:r>
      <w:r w:rsidR="00663B3B">
        <w:rPr>
          <w:rFonts w:cstheme="minorHAnsi"/>
        </w:rPr>
        <w:t xml:space="preserve">Gedimino g. </w:t>
      </w:r>
      <w:r w:rsidR="00663B3B" w:rsidRPr="00663B3B">
        <w:rPr>
          <w:rFonts w:cstheme="minorHAnsi"/>
        </w:rPr>
        <w:t>40</w:t>
      </w:r>
      <w:r w:rsidR="0039096D" w:rsidRPr="00A64FD1">
        <w:rPr>
          <w:rFonts w:cstheme="minorHAnsi"/>
        </w:rPr>
        <w:t xml:space="preserve">, </w:t>
      </w:r>
      <w:r w:rsidR="00663B3B">
        <w:rPr>
          <w:rFonts w:cstheme="minorHAnsi"/>
        </w:rPr>
        <w:t>Kaišiadorys</w:t>
      </w:r>
    </w:p>
    <w:p w14:paraId="19AD4146" w14:textId="3401D1ED" w:rsidR="00E623BF" w:rsidRPr="00663B3B" w:rsidRDefault="00E623BF" w:rsidP="00663B3B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663B3B">
        <w:rPr>
          <w:rFonts w:cstheme="minorHAnsi"/>
        </w:rPr>
        <w:t>Kaišiadorių kultūros centras</w:t>
      </w:r>
      <w:r w:rsidR="00663B3B" w:rsidRPr="00A64FD1">
        <w:rPr>
          <w:rFonts w:cstheme="minorHAnsi"/>
        </w:rPr>
        <w:t xml:space="preserve">, įmonės kodas </w:t>
      </w:r>
      <w:r w:rsidR="00663B3B" w:rsidRPr="00663B3B">
        <w:rPr>
          <w:rFonts w:cstheme="minorHAnsi"/>
        </w:rPr>
        <w:t>302240545</w:t>
      </w:r>
      <w:r w:rsidR="00663B3B" w:rsidRPr="00A64FD1">
        <w:rPr>
          <w:rFonts w:cstheme="minorHAnsi"/>
        </w:rPr>
        <w:t xml:space="preserve">, buveinė </w:t>
      </w:r>
      <w:r w:rsidR="00663B3B">
        <w:rPr>
          <w:rFonts w:cstheme="minorHAnsi"/>
        </w:rPr>
        <w:t xml:space="preserve">Gedimino g. </w:t>
      </w:r>
      <w:r w:rsidR="00663B3B" w:rsidRPr="00663B3B">
        <w:rPr>
          <w:rFonts w:cstheme="minorHAnsi"/>
        </w:rPr>
        <w:t>40</w:t>
      </w:r>
      <w:r w:rsidR="00663B3B" w:rsidRPr="00A64FD1">
        <w:rPr>
          <w:rFonts w:cstheme="minorHAnsi"/>
        </w:rPr>
        <w:t xml:space="preserve">, </w:t>
      </w:r>
      <w:r w:rsidR="00663B3B">
        <w:rPr>
          <w:rFonts w:cstheme="minorHAnsi"/>
        </w:rPr>
        <w:t xml:space="preserve">Kaišiadorys. </w:t>
      </w:r>
      <w:r w:rsidRPr="00663B3B">
        <w:rPr>
          <w:rFonts w:cstheme="minorHAnsi"/>
        </w:rPr>
        <w:t xml:space="preserve"> Kai pirkimą atlieka įgaliotoji ar SCPO, ji atlieka pirkimo dokumentuose nurodytus perkančiajai organizacijai priskirtinus veiksmus, išskyrus pirkimo sutarties sudarymą. Pirkimas neatliekamas naudojantis centralizuotų pirkimų katalogu</w:t>
      </w:r>
      <w:r w:rsidR="00CD41C9" w:rsidRPr="00663B3B">
        <w:rPr>
          <w:rFonts w:cstheme="minorHAnsi"/>
        </w:rPr>
        <w:t>.</w:t>
      </w:r>
      <w:r w:rsidRPr="00663B3B">
        <w:rPr>
          <w:rFonts w:cstheme="minorHAnsi"/>
        </w:rPr>
        <w:t xml:space="preserve"> </w:t>
      </w:r>
    </w:p>
    <w:p w14:paraId="05FECB52" w14:textId="77777777" w:rsidR="000278C8" w:rsidRPr="000278C8" w:rsidRDefault="00091F01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0278C8">
            <w:rPr>
              <w:rFonts w:cstheme="minorHAnsi"/>
            </w:rPr>
            <w:t>nėra</w:t>
          </w:r>
        </w:sdtContent>
      </w:sdt>
      <w:r w:rsidR="00A100C8" w:rsidRPr="000278C8" w:rsidDel="00A100C8">
        <w:rPr>
          <w:rFonts w:cstheme="minorHAnsi"/>
        </w:rPr>
        <w:t xml:space="preserve"> </w:t>
      </w:r>
      <w:r w:rsidRPr="000278C8">
        <w:rPr>
          <w:rFonts w:cstheme="minorHAnsi"/>
        </w:rPr>
        <w:t xml:space="preserve">sudaroma. </w:t>
      </w:r>
    </w:p>
    <w:p w14:paraId="58A92B10" w14:textId="3E9CAC3D" w:rsidR="000278C8" w:rsidRPr="000278C8" w:rsidRDefault="00D459E3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Atliekamas žaliasis pirkimas. Pirkimas vykdomas vadovaujantis </w:t>
      </w:r>
      <w:r w:rsidR="000278C8" w:rsidRPr="000278C8">
        <w:rPr>
          <w:rFonts w:cstheme="minorHAnsi"/>
        </w:rPr>
        <w:t>2011 m. birželio 28 d. įsakymu D1-508 „Dėl Aplinkos apsaugos kriterijų taikymo, vykdant žaliuosius pirkimus, tvarkos aprašo patvirtinimo“ 4.</w:t>
      </w:r>
      <w:r w:rsidR="0039096D" w:rsidRPr="0039096D">
        <w:rPr>
          <w:rFonts w:cstheme="minorHAnsi"/>
        </w:rPr>
        <w:t>4</w:t>
      </w:r>
      <w:r w:rsidR="000278C8" w:rsidRPr="000278C8">
        <w:rPr>
          <w:rFonts w:cstheme="minorHAnsi"/>
        </w:rPr>
        <w:t>.</w:t>
      </w:r>
      <w:r w:rsidR="0039096D">
        <w:rPr>
          <w:rFonts w:cstheme="minorHAnsi"/>
        </w:rPr>
        <w:t>4.</w:t>
      </w:r>
      <w:r w:rsidR="00663B3B" w:rsidRPr="00663B3B">
        <w:rPr>
          <w:rFonts w:cstheme="minorHAnsi"/>
        </w:rPr>
        <w:t>1</w:t>
      </w:r>
      <w:r w:rsidR="0039096D">
        <w:rPr>
          <w:rFonts w:cstheme="minorHAnsi"/>
        </w:rPr>
        <w:t>.</w:t>
      </w:r>
      <w:r w:rsidR="000278C8" w:rsidRPr="000278C8">
        <w:rPr>
          <w:rFonts w:cstheme="minorHAnsi"/>
        </w:rPr>
        <w:t xml:space="preserve"> papunkčiu;</w:t>
      </w:r>
      <w:r w:rsidR="00663B3B">
        <w:rPr>
          <w:rFonts w:cstheme="minorHAnsi"/>
        </w:rPr>
        <w:t xml:space="preserve"> atsisakyti popierini dokumentų</w:t>
      </w:r>
      <w:r w:rsidR="0053606F">
        <w:rPr>
          <w:rFonts w:cstheme="minorHAnsi"/>
        </w:rPr>
        <w:t xml:space="preserve">, </w:t>
      </w:r>
      <w:proofErr w:type="spellStart"/>
      <w:r w:rsidR="0053606F">
        <w:rPr>
          <w:rFonts w:cstheme="minorHAnsi"/>
        </w:rPr>
        <w:t>t.y</w:t>
      </w:r>
      <w:proofErr w:type="spellEnd"/>
      <w:r w:rsidR="0053606F">
        <w:rPr>
          <w:rFonts w:cstheme="minorHAnsi"/>
        </w:rPr>
        <w:t>. visą dokumentaciją rengti elektronine forma, kuri Pirkėjui turi būti pateikta tik elektroniniu formatu.</w:t>
      </w:r>
    </w:p>
    <w:p w14:paraId="15179C0E" w14:textId="066B2534" w:rsidR="00257685" w:rsidRPr="000278C8" w:rsidRDefault="4B7098B6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eastAsia="Arial" w:cstheme="minorHAnsi"/>
        </w:rPr>
        <w:t>Bendrosios</w:t>
      </w:r>
      <w:r w:rsidR="00931CA2" w:rsidRPr="000278C8">
        <w:rPr>
          <w:rFonts w:eastAsia="Arial" w:cstheme="minorHAnsi"/>
        </w:rPr>
        <w:t xml:space="preserve"> pirkimo</w:t>
      </w:r>
      <w:r w:rsidRPr="000278C8">
        <w:rPr>
          <w:rFonts w:eastAsia="Arial" w:cstheme="minorHAnsi"/>
        </w:rPr>
        <w:t xml:space="preserve"> sąlygos yra neatskiriama ši</w:t>
      </w:r>
      <w:r w:rsidR="00931CA2" w:rsidRPr="000278C8">
        <w:rPr>
          <w:rFonts w:eastAsia="Arial" w:cstheme="minorHAnsi"/>
        </w:rPr>
        <w:t>ų</w:t>
      </w:r>
      <w:r w:rsidRPr="000278C8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4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4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5DC0AFA6" w:rsidR="00FB3C75" w:rsidRPr="00072D25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39096D">
        <w:rPr>
          <w:rFonts w:cstheme="minorHAnsi"/>
          <w:color w:val="000000" w:themeColor="text1"/>
        </w:rPr>
        <w:t xml:space="preserve">Perkančioji organizacija </w:t>
      </w:r>
      <w:r w:rsidR="00FB3C75" w:rsidRPr="0039096D">
        <w:rPr>
          <w:rFonts w:eastAsia="Calibri" w:cstheme="minorHAnsi"/>
          <w:color w:val="000000" w:themeColor="text1"/>
        </w:rPr>
        <w:t>numato</w:t>
      </w:r>
      <w:r w:rsidR="00663B3B">
        <w:rPr>
          <w:rFonts w:eastAsia="Calibri" w:cstheme="minorHAnsi"/>
          <w:color w:val="000000" w:themeColor="text1"/>
        </w:rPr>
        <w:t xml:space="preserve"> įsigyti mobilios lauko čiuožyklos su šaldymo įranga nuomą (su čiuožyklos montavimu ir demontavimu).</w:t>
      </w:r>
      <w:r w:rsidR="00FB3C75" w:rsidRPr="0039096D">
        <w:rPr>
          <w:rFonts w:eastAsia="Calibri" w:cstheme="minorHAnsi"/>
          <w:color w:val="000000" w:themeColor="text1"/>
        </w:rPr>
        <w:t xml:space="preserve"> </w:t>
      </w:r>
      <w:r w:rsidR="00FB3C75" w:rsidRPr="00072D25">
        <w:rPr>
          <w:rFonts w:cstheme="minorHAnsi"/>
          <w:color w:val="000000" w:themeColor="text1"/>
        </w:rPr>
        <w:t xml:space="preserve">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5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5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0FE683A8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6" w:name="_Toc137194950"/>
      <w:r>
        <w:rPr>
          <w:rFonts w:cstheme="minorHAnsi"/>
        </w:rPr>
        <w:t xml:space="preserve">           3.1</w:t>
      </w:r>
      <w:r w:rsidRPr="00772094">
        <w:rPr>
          <w:rFonts w:cstheme="minorHAnsi"/>
          <w:color w:val="000000" w:themeColor="text1"/>
        </w:rPr>
        <w:t xml:space="preserve">.  Reikalavimai dėl tiekėjo ir subtiekėjų (jeigu taikoma), ūkio subjektų, kurių pajėgumais tiekėjas remiasi, pašalinimo pagrindų nebuvimo bei jų nebuvimą patvirtinantys dokumentai nurodyti specialiųjų pirkimo sąlygų </w:t>
      </w:r>
      <w:r w:rsidR="00404EAF">
        <w:rPr>
          <w:rFonts w:cstheme="minorHAnsi"/>
          <w:color w:val="000000" w:themeColor="text1"/>
        </w:rPr>
        <w:t>5</w:t>
      </w:r>
      <w:r w:rsidRPr="00772094">
        <w:rPr>
          <w:rFonts w:cstheme="minorHAnsi"/>
          <w:color w:val="000000" w:themeColor="text1"/>
        </w:rPr>
        <w:t xml:space="preserve">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7578EB37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</w:t>
      </w:r>
      <w:r w:rsidR="000278C8">
        <w:rPr>
          <w:rFonts w:cstheme="minorHAnsi"/>
          <w:color w:val="000000" w:themeColor="text1"/>
        </w:rPr>
        <w:t>etaikom</w:t>
      </w:r>
      <w:r w:rsidRPr="00772094">
        <w:rPr>
          <w:rFonts w:cstheme="minorHAnsi"/>
          <w:color w:val="000000" w:themeColor="text1"/>
        </w:rPr>
        <w:t>i kvalifikacijos reikalavimai</w:t>
      </w:r>
      <w:r w:rsidR="000278C8">
        <w:rPr>
          <w:rFonts w:cstheme="minorHAnsi"/>
          <w:color w:val="000000" w:themeColor="text1"/>
        </w:rPr>
        <w:t>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6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7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7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8" w:name="_Toc137194952"/>
      <w:r w:rsidRPr="00E62E95">
        <w:rPr>
          <w:rFonts w:asciiTheme="minorHAnsi" w:hAnsiTheme="minorHAnsi" w:cstheme="minorHAnsi"/>
          <w:color w:val="auto"/>
        </w:rPr>
        <w:lastRenderedPageBreak/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8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9" w:name="_Toc15392775"/>
      <w:bookmarkStart w:id="20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9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0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7A6324CC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F3767C">
        <w:rPr>
          <w:rFonts w:eastAsia="Calibri" w:cstheme="minorHAnsi"/>
        </w:rPr>
        <w:t>6</w:t>
      </w:r>
      <w:r w:rsidR="003E440B" w:rsidRPr="009432DA">
        <w:rPr>
          <w:rFonts w:eastAsia="Calibri" w:cstheme="minorHAnsi"/>
        </w:rPr>
        <w:t xml:space="preserve">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1" w:name="_Ref39425999"/>
      <w:bookmarkStart w:id="22" w:name="_Ref39426005"/>
      <w:bookmarkStart w:id="23" w:name="_Toc126333937"/>
      <w:bookmarkStart w:id="24" w:name="_Toc137194954"/>
      <w:r>
        <w:rPr>
          <w:rFonts w:asciiTheme="minorHAnsi" w:hAnsiTheme="minorHAnsi" w:cstheme="minorHAnsi"/>
        </w:rPr>
        <w:t>8. Sutarties sudarymas</w:t>
      </w:r>
      <w:bookmarkEnd w:id="21"/>
      <w:bookmarkEnd w:id="22"/>
      <w:bookmarkEnd w:id="23"/>
      <w:bookmarkEnd w:id="24"/>
    </w:p>
    <w:p w14:paraId="4006AD6A" w14:textId="00D07124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404EAF">
        <w:rPr>
          <w:rFonts w:cstheme="minorHAnsi"/>
          <w:lang w:val="en-US"/>
        </w:rPr>
        <w:t>3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5" w:name="_Pirkimo_sąlygų_2"/>
      <w:bookmarkStart w:id="26" w:name="_Pirkimo_sąlygų_3"/>
      <w:bookmarkEnd w:id="25"/>
      <w:bookmarkEnd w:id="26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4AD3E" w14:textId="77777777" w:rsidR="007F7FC4" w:rsidRDefault="007F7FC4" w:rsidP="00D05666">
      <w:r>
        <w:separator/>
      </w:r>
    </w:p>
  </w:endnote>
  <w:endnote w:type="continuationSeparator" w:id="0">
    <w:p w14:paraId="2689CA88" w14:textId="77777777" w:rsidR="007F7FC4" w:rsidRDefault="007F7FC4" w:rsidP="00D05666">
      <w:r>
        <w:continuationSeparator/>
      </w:r>
    </w:p>
  </w:endnote>
  <w:endnote w:type="continuationNotice" w:id="1">
    <w:p w14:paraId="151A2422" w14:textId="77777777" w:rsidR="007F7FC4" w:rsidRDefault="007F7FC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09E62" w14:textId="77777777" w:rsidR="007F7FC4" w:rsidRDefault="007F7FC4" w:rsidP="00D05666">
      <w:r>
        <w:separator/>
      </w:r>
    </w:p>
  </w:footnote>
  <w:footnote w:type="continuationSeparator" w:id="0">
    <w:p w14:paraId="3E9D2B1D" w14:textId="77777777" w:rsidR="007F7FC4" w:rsidRDefault="007F7FC4" w:rsidP="00D05666">
      <w:r>
        <w:continuationSeparator/>
      </w:r>
    </w:p>
  </w:footnote>
  <w:footnote w:type="continuationNotice" w:id="1">
    <w:p w14:paraId="4667907A" w14:textId="77777777" w:rsidR="007F7FC4" w:rsidRDefault="007F7FC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65769D6"/>
    <w:multiLevelType w:val="multilevel"/>
    <w:tmpl w:val="D2F4547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2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3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4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5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0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1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3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4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7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8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9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20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1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3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6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7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4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7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1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2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7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8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9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0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2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3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8"/>
  </w:num>
  <w:num w:numId="2" w16cid:durableId="1490172141">
    <w:abstractNumId w:val="39"/>
  </w:num>
  <w:num w:numId="3" w16cid:durableId="138770985">
    <w:abstractNumId w:val="24"/>
  </w:num>
  <w:num w:numId="4" w16cid:durableId="219707255">
    <w:abstractNumId w:val="53"/>
  </w:num>
  <w:num w:numId="5" w16cid:durableId="2137720050">
    <w:abstractNumId w:val="6"/>
  </w:num>
  <w:num w:numId="6" w16cid:durableId="1882473578">
    <w:abstractNumId w:val="21"/>
  </w:num>
  <w:num w:numId="7" w16cid:durableId="742215806">
    <w:abstractNumId w:val="37"/>
  </w:num>
  <w:num w:numId="8" w16cid:durableId="581986730">
    <w:abstractNumId w:val="41"/>
  </w:num>
  <w:num w:numId="9" w16cid:durableId="1210533292">
    <w:abstractNumId w:val="4"/>
  </w:num>
  <w:num w:numId="10" w16cid:durableId="360207028">
    <w:abstractNumId w:val="11"/>
  </w:num>
  <w:num w:numId="11" w16cid:durableId="464082020">
    <w:abstractNumId w:val="44"/>
  </w:num>
  <w:num w:numId="12" w16cid:durableId="1510020379">
    <w:abstractNumId w:val="13"/>
  </w:num>
  <w:num w:numId="13" w16cid:durableId="1778215594">
    <w:abstractNumId w:val="28"/>
  </w:num>
  <w:num w:numId="14" w16cid:durableId="1652252092">
    <w:abstractNumId w:val="12"/>
  </w:num>
  <w:num w:numId="15" w16cid:durableId="2131630214">
    <w:abstractNumId w:val="17"/>
  </w:num>
  <w:num w:numId="16" w16cid:durableId="1098015114">
    <w:abstractNumId w:val="51"/>
  </w:num>
  <w:num w:numId="17" w16cid:durableId="1208252808">
    <w:abstractNumId w:val="50"/>
  </w:num>
  <w:num w:numId="18" w16cid:durableId="963148996">
    <w:abstractNumId w:val="7"/>
  </w:num>
  <w:num w:numId="19" w16cid:durableId="1873961101">
    <w:abstractNumId w:val="29"/>
  </w:num>
  <w:num w:numId="20" w16cid:durableId="1129662248">
    <w:abstractNumId w:val="26"/>
  </w:num>
  <w:num w:numId="21" w16cid:durableId="817724215">
    <w:abstractNumId w:val="25"/>
  </w:num>
  <w:num w:numId="22" w16cid:durableId="1993635468">
    <w:abstractNumId w:val="5"/>
  </w:num>
  <w:num w:numId="23" w16cid:durableId="1928659478">
    <w:abstractNumId w:val="52"/>
  </w:num>
  <w:num w:numId="24" w16cid:durableId="1250694197">
    <w:abstractNumId w:val="0"/>
  </w:num>
  <w:num w:numId="25" w16cid:durableId="681514953">
    <w:abstractNumId w:val="14"/>
  </w:num>
  <w:num w:numId="26" w16cid:durableId="2001343554">
    <w:abstractNumId w:val="23"/>
  </w:num>
  <w:num w:numId="27" w16cid:durableId="1828280303">
    <w:abstractNumId w:val="32"/>
  </w:num>
  <w:num w:numId="28" w16cid:durableId="2125803710">
    <w:abstractNumId w:val="30"/>
  </w:num>
  <w:num w:numId="29" w16cid:durableId="2051806606">
    <w:abstractNumId w:val="40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6"/>
  </w:num>
  <w:num w:numId="32" w16cid:durableId="1032875126">
    <w:abstractNumId w:val="19"/>
  </w:num>
  <w:num w:numId="33" w16cid:durableId="341712434">
    <w:abstractNumId w:val="2"/>
  </w:num>
  <w:num w:numId="34" w16cid:durableId="419986092">
    <w:abstractNumId w:val="20"/>
  </w:num>
  <w:num w:numId="35" w16cid:durableId="989599647">
    <w:abstractNumId w:val="38"/>
  </w:num>
  <w:num w:numId="36" w16cid:durableId="134224949">
    <w:abstractNumId w:val="31"/>
  </w:num>
  <w:num w:numId="37" w16cid:durableId="801532550">
    <w:abstractNumId w:val="3"/>
  </w:num>
  <w:num w:numId="38" w16cid:durableId="777871533">
    <w:abstractNumId w:val="9"/>
  </w:num>
  <w:num w:numId="39" w16cid:durableId="1476410157">
    <w:abstractNumId w:val="46"/>
  </w:num>
  <w:num w:numId="40" w16cid:durableId="403528462">
    <w:abstractNumId w:val="48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3"/>
  </w:num>
  <w:num w:numId="42" w16cid:durableId="1514566671">
    <w:abstractNumId w:val="47"/>
  </w:num>
  <w:num w:numId="43" w16cid:durableId="1624074669">
    <w:abstractNumId w:val="34"/>
  </w:num>
  <w:num w:numId="44" w16cid:durableId="1236630376">
    <w:abstractNumId w:val="48"/>
  </w:num>
  <w:num w:numId="45" w16cid:durableId="1897933955">
    <w:abstractNumId w:val="18"/>
  </w:num>
  <w:num w:numId="46" w16cid:durableId="330569735">
    <w:abstractNumId w:val="35"/>
  </w:num>
  <w:num w:numId="47" w16cid:durableId="1415740606">
    <w:abstractNumId w:val="45"/>
  </w:num>
  <w:num w:numId="48" w16cid:durableId="662123677">
    <w:abstractNumId w:val="43"/>
  </w:num>
  <w:num w:numId="49" w16cid:durableId="67459811">
    <w:abstractNumId w:val="4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5"/>
  </w:num>
  <w:num w:numId="51" w16cid:durableId="1551185953">
    <w:abstractNumId w:val="27"/>
  </w:num>
  <w:num w:numId="52" w16cid:durableId="2117601560">
    <w:abstractNumId w:val="10"/>
  </w:num>
  <w:num w:numId="53" w16cid:durableId="414713123">
    <w:abstractNumId w:val="22"/>
  </w:num>
  <w:num w:numId="54" w16cid:durableId="559556987">
    <w:abstractNumId w:val="49"/>
  </w:num>
  <w:num w:numId="55" w16cid:durableId="684331663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7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278C8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6A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2D81"/>
    <w:rsid w:val="000F32EB"/>
    <w:rsid w:val="000F33D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19A3"/>
    <w:rsid w:val="00182E25"/>
    <w:rsid w:val="001832AF"/>
    <w:rsid w:val="00184C9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30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11B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17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77FB1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096D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5EF1"/>
    <w:rsid w:val="003A65F9"/>
    <w:rsid w:val="003A6756"/>
    <w:rsid w:val="003A6AFC"/>
    <w:rsid w:val="003A6BC4"/>
    <w:rsid w:val="003A761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4EAF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5A80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864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8F"/>
    <w:rsid w:val="005321FB"/>
    <w:rsid w:val="0053254A"/>
    <w:rsid w:val="005325B5"/>
    <w:rsid w:val="0053314D"/>
    <w:rsid w:val="005332CF"/>
    <w:rsid w:val="005334CF"/>
    <w:rsid w:val="00533C4A"/>
    <w:rsid w:val="005357BB"/>
    <w:rsid w:val="0053606F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09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08D0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B3B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430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83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37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7F7FC4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383D"/>
    <w:rsid w:val="00844674"/>
    <w:rsid w:val="008447D0"/>
    <w:rsid w:val="008454E2"/>
    <w:rsid w:val="008455A5"/>
    <w:rsid w:val="00845AD5"/>
    <w:rsid w:val="008460FC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2F06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6E1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0BCF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6EE6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779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495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608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61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07E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0911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791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3CE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67C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382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BodyText11">
    <w:name w:val="Body Text11"/>
    <w:rsid w:val="000278C8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6A1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1F7430"/>
    <w:rsid w:val="0020433B"/>
    <w:rsid w:val="00214895"/>
    <w:rsid w:val="0022232C"/>
    <w:rsid w:val="00240CB6"/>
    <w:rsid w:val="00256A57"/>
    <w:rsid w:val="00283A65"/>
    <w:rsid w:val="00295EF8"/>
    <w:rsid w:val="002C1509"/>
    <w:rsid w:val="002D1319"/>
    <w:rsid w:val="003661A6"/>
    <w:rsid w:val="003A6AFC"/>
    <w:rsid w:val="003C2CA3"/>
    <w:rsid w:val="00403E98"/>
    <w:rsid w:val="004161F4"/>
    <w:rsid w:val="004216DF"/>
    <w:rsid w:val="00430113"/>
    <w:rsid w:val="00432067"/>
    <w:rsid w:val="00452864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5757B0"/>
    <w:rsid w:val="005B08D0"/>
    <w:rsid w:val="00633A73"/>
    <w:rsid w:val="00652F79"/>
    <w:rsid w:val="006534E4"/>
    <w:rsid w:val="00685665"/>
    <w:rsid w:val="006D77F5"/>
    <w:rsid w:val="007260B3"/>
    <w:rsid w:val="00731487"/>
    <w:rsid w:val="00737AEA"/>
    <w:rsid w:val="00737C4C"/>
    <w:rsid w:val="00773338"/>
    <w:rsid w:val="0078514A"/>
    <w:rsid w:val="007A2237"/>
    <w:rsid w:val="007C7D73"/>
    <w:rsid w:val="007D2CD6"/>
    <w:rsid w:val="007F25D7"/>
    <w:rsid w:val="00803868"/>
    <w:rsid w:val="00810A25"/>
    <w:rsid w:val="00881536"/>
    <w:rsid w:val="008B07A5"/>
    <w:rsid w:val="008C636F"/>
    <w:rsid w:val="008D6E2A"/>
    <w:rsid w:val="009026E1"/>
    <w:rsid w:val="00906FC8"/>
    <w:rsid w:val="00915DD0"/>
    <w:rsid w:val="00926BF1"/>
    <w:rsid w:val="009520DA"/>
    <w:rsid w:val="00975C18"/>
    <w:rsid w:val="0097687E"/>
    <w:rsid w:val="009B2F41"/>
    <w:rsid w:val="009C5E39"/>
    <w:rsid w:val="009D2A86"/>
    <w:rsid w:val="009E6FBD"/>
    <w:rsid w:val="00A02E8E"/>
    <w:rsid w:val="00A03CB8"/>
    <w:rsid w:val="00A15A00"/>
    <w:rsid w:val="00A33C9D"/>
    <w:rsid w:val="00A447B7"/>
    <w:rsid w:val="00A477C8"/>
    <w:rsid w:val="00A55596"/>
    <w:rsid w:val="00A55FD3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C13521"/>
    <w:rsid w:val="00C64F5A"/>
    <w:rsid w:val="00C76308"/>
    <w:rsid w:val="00CD27B6"/>
    <w:rsid w:val="00CF4CEB"/>
    <w:rsid w:val="00D1288B"/>
    <w:rsid w:val="00D9007E"/>
    <w:rsid w:val="00D96DCA"/>
    <w:rsid w:val="00DC0911"/>
    <w:rsid w:val="00DE23D8"/>
    <w:rsid w:val="00E16756"/>
    <w:rsid w:val="00E464CE"/>
    <w:rsid w:val="00E706A7"/>
    <w:rsid w:val="00EE73CE"/>
    <w:rsid w:val="00EF6792"/>
    <w:rsid w:val="00F1691F"/>
    <w:rsid w:val="00F81DB5"/>
    <w:rsid w:val="00FA6382"/>
    <w:rsid w:val="00FB1D17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7730</Words>
  <Characters>4407</Characters>
  <Application>Microsoft Office Word</Application>
  <DocSecurity>0</DocSecurity>
  <Lines>36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12113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13</cp:revision>
  <cp:lastPrinted>2021-11-03T05:49:00Z</cp:lastPrinted>
  <dcterms:created xsi:type="dcterms:W3CDTF">2025-04-23T12:01:00Z</dcterms:created>
  <dcterms:modified xsi:type="dcterms:W3CDTF">2025-11-06T14:19:00Z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